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年度社会用工年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和合同期满考核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各用工部门：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根据《后勤管理处社会用工管理办法》要求，请各部门结合工作实际合理安排，认真做好社会用工考核工作，现将有关要求通知如下：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考核采取被考核人年终述职汇报、无记名投票（附件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）的方式进行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由用工所在部门牵头，组织本部门人员召开考核会议，社会用工管理工作小组相关人员参加。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被考核人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员填写《后勤管理处社会用工考核登记表》（附件1），其中签订劳务派遣劳动合同人员，一式两份，部门留存一份，人力资源部存入员工档案一份；签订劳务派遣聘用协议人员填写一份，部门留存。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考核结果分为优秀、称职、不称职三个等次，优秀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称职率≥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%，年度考核合格，优秀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称职率＜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0%，年度考核不合格；各部门社会用工优秀名额占社会用工总人数的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15%（按优秀票数的名次评选），各部门根据本部门实际情况给予适当奖励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。连续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2年年度考核不合格，予以辞退。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二、合同期满考核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各用工部门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《后勤管理处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2020年底合同（协议）</w:t>
      </w:r>
      <w:r>
        <w:rPr>
          <w:rFonts w:hint="eastAsia" w:ascii="仿宋_GB2312" w:hAnsi="仿宋_GB2312" w:eastAsia="仿宋_GB2312" w:cs="仿宋_GB2312"/>
          <w:sz w:val="32"/>
          <w:szCs w:val="32"/>
        </w:rPr>
        <w:t>到期人员名单》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工作总结；劳务派遣聘用协议用工，协议期满后不用考核，用工部门根据工作需要直接在“后勤人力资源管理系统”中提交《后勤管理处社会用工续用审批表》或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《后勤管理处社会用工停用审批表》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根据《后勤管理处社会用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工管理办法》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规定，劳务派遣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聘用协议用工，男性达到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65周岁，女性达到55周岁，不再聘用。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考核采取被考核人合同期内工作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无记名投票（附件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）方式进行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由用工所在部门牵头，组织本部门人员召开考核会议，社会用工管理工作小组相关人员参加。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核人员填写《后勤管理处社会用工考核登记表》（附件2），一式两份，部门留存一份，人力资源部存入员工档案一份。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考评合格确定续用的用工，部门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需在“系统”中提交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《后勤管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理处社会用工续用审批表》，经审批同意后，办理续签合同手续。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考评不合格不再续用的用工，部门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需在“系统”提交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《后勤管理处社会用工停用审批表》，经审批同意后，办理相关手续。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各部门考核工作于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12月23日（周三）前完成；各部门用工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《后勤管理处社会用工考核登记表》，签字审核后，12月23日前送人力资源部。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2.各部统筹安排，年度考核和合同期满考核可同时进行。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附件：1.《后勤管理处社会用工考核登记表》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2.《后勤管理处社会用考核民主测评表》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3.《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2020年底合同（协议）</w:t>
      </w:r>
      <w:r>
        <w:rPr>
          <w:rFonts w:hint="eastAsia" w:ascii="仿宋_GB2312" w:hAnsi="仿宋_GB2312" w:eastAsia="仿宋_GB2312" w:cs="仿宋_GB2312"/>
          <w:sz w:val="32"/>
          <w:szCs w:val="32"/>
        </w:rPr>
        <w:t>到期人员名单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04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04" w:firstLine="5440" w:firstLineChars="1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75" w:line="390" w:lineRule="atLeast"/>
        <w:outlineLvl w:val="0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bookmarkEnd w:id="0"/>
    <w:p>
      <w:pPr>
        <w:pStyle w:val="2"/>
        <w:rPr>
          <w:rFonts w:hint="eastAsia"/>
        </w:rPr>
      </w:pPr>
    </w:p>
    <w:p>
      <w:pPr>
        <w:spacing w:after="75" w:line="390" w:lineRule="atLeast"/>
        <w:outlineLvl w:val="0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 xml:space="preserve">1         </w:t>
      </w: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 xml:space="preserve">  后勤管理处社会用工考核登记表</w:t>
      </w:r>
    </w:p>
    <w:p>
      <w:pPr>
        <w:spacing w:line="52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部门：              </w:t>
      </w:r>
      <w:r>
        <w:rPr>
          <w:rFonts w:hint="eastAsia" w:ascii="宋体" w:hAnsi="宋体" w:cs="宋体"/>
          <w:color w:val="auto"/>
          <w:sz w:val="36"/>
          <w:szCs w:val="32"/>
        </w:rPr>
        <w:t xml:space="preserve"> □</w:t>
      </w:r>
      <w:r>
        <w:rPr>
          <w:rFonts w:hint="eastAsia" w:ascii="宋体" w:hAnsi="宋体" w:cs="宋体"/>
          <w:color w:val="auto"/>
          <w:sz w:val="24"/>
        </w:rPr>
        <w:t xml:space="preserve">年度考核（     年度）  </w:t>
      </w:r>
      <w:r>
        <w:rPr>
          <w:rFonts w:hint="eastAsia" w:ascii="宋体" w:hAnsi="宋体" w:cs="宋体"/>
          <w:color w:val="auto"/>
          <w:sz w:val="36"/>
          <w:szCs w:val="32"/>
        </w:rPr>
        <w:t xml:space="preserve"> □</w:t>
      </w:r>
      <w:r>
        <w:rPr>
          <w:rFonts w:hint="eastAsia" w:ascii="宋体" w:hAnsi="宋体" w:cs="宋体"/>
          <w:color w:val="auto"/>
          <w:sz w:val="24"/>
        </w:rPr>
        <w:t>合同期满考核</w:t>
      </w:r>
    </w:p>
    <w:tbl>
      <w:tblPr>
        <w:tblStyle w:val="9"/>
        <w:tblW w:w="9820" w:type="dxa"/>
        <w:tblInd w:w="-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"/>
        <w:gridCol w:w="735"/>
        <w:gridCol w:w="53"/>
        <w:gridCol w:w="714"/>
        <w:gridCol w:w="1383"/>
        <w:gridCol w:w="1397"/>
        <w:gridCol w:w="1393"/>
        <w:gridCol w:w="1760"/>
        <w:gridCol w:w="1783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1" w:type="dxa"/>
          <w:trHeight w:val="567" w:hRule="exact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 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   别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1" w:type="dxa"/>
          <w:trHeight w:val="567" w:hRule="exact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文化程度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1" w:type="dxa"/>
          <w:cantSplit/>
          <w:trHeight w:val="903" w:hRule="exact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pacing w:val="-23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sz w:val="24"/>
              </w:rPr>
              <w:t>现任岗位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sz w:val="24"/>
              </w:rPr>
              <w:t>（负责工</w:t>
            </w: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作）</w:t>
            </w:r>
          </w:p>
        </w:tc>
        <w:tc>
          <w:tcPr>
            <w:tcW w:w="806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1" w:type="dxa"/>
          <w:cantSplit/>
          <w:trHeight w:val="10434" w:hRule="exact"/>
        </w:trPr>
        <w:tc>
          <w:tcPr>
            <w:tcW w:w="73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总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结</w:t>
            </w:r>
          </w:p>
        </w:tc>
        <w:tc>
          <w:tcPr>
            <w:tcW w:w="883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ind w:firstLine="544" w:firstLineChars="227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本人签名：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cantSplit/>
          <w:trHeight w:val="2751" w:hRule="exact"/>
        </w:trPr>
        <w:tc>
          <w:tcPr>
            <w:tcW w:w="10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结果及部门负责人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评语</w:t>
            </w:r>
          </w:p>
        </w:tc>
        <w:tc>
          <w:tcPr>
            <w:tcW w:w="8430" w:type="dxa"/>
            <w:gridSpan w:val="6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部门负责人签名：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153" w:hRule="exact"/>
        </w:trPr>
        <w:tc>
          <w:tcPr>
            <w:tcW w:w="103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分管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领导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8430" w:type="dxa"/>
            <w:gridSpan w:val="6"/>
            <w:noWrap w:val="0"/>
            <w:vAlign w:val="bottom"/>
          </w:tcPr>
          <w:p>
            <w:pPr>
              <w:spacing w:line="5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分管处领导签名：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099" w:hRule="exact"/>
        </w:trPr>
        <w:tc>
          <w:tcPr>
            <w:tcW w:w="103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人力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资源部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8430" w:type="dxa"/>
            <w:gridSpan w:val="6"/>
            <w:noWrap w:val="0"/>
            <w:vAlign w:val="bottom"/>
          </w:tcPr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                      </w:t>
            </w:r>
          </w:p>
          <w:p>
            <w:pPr>
              <w:tabs>
                <w:tab w:val="left" w:pos="6052"/>
              </w:tabs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人力资源部负责人签名：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039" w:hRule="exact"/>
        </w:trPr>
        <w:tc>
          <w:tcPr>
            <w:tcW w:w="103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人力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资源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领导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8430" w:type="dxa"/>
            <w:gridSpan w:val="6"/>
            <w:noWrap w:val="0"/>
            <w:vAlign w:val="bottom"/>
          </w:tcPr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分管人力资源领导签名：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296" w:hRule="exact"/>
        </w:trPr>
        <w:tc>
          <w:tcPr>
            <w:tcW w:w="103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处长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8430" w:type="dxa"/>
            <w:gridSpan w:val="6"/>
            <w:noWrap w:val="0"/>
            <w:vAlign w:val="bottom"/>
          </w:tcPr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处长签名：                                   年   月   日</w:t>
            </w: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被考核人签名：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1711" w:hRule="exact"/>
        </w:trPr>
        <w:tc>
          <w:tcPr>
            <w:tcW w:w="103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被考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核人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8430" w:type="dxa"/>
            <w:gridSpan w:val="6"/>
            <w:noWrap w:val="0"/>
            <w:vAlign w:val="bottom"/>
          </w:tcPr>
          <w:p>
            <w:pPr>
              <w:spacing w:line="4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被考核人签名：                               年   月   日</w:t>
            </w:r>
          </w:p>
        </w:tc>
      </w:tr>
    </w:tbl>
    <w:p>
      <w:pPr>
        <w:tabs>
          <w:tab w:val="left" w:pos="900"/>
        </w:tabs>
        <w:spacing w:line="32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注：1.此表须正反面打印，一式两份，一份交人力资源部，一份部门留存。</w:t>
      </w:r>
    </w:p>
    <w:p>
      <w:pPr>
        <w:tabs>
          <w:tab w:val="left" w:pos="900"/>
        </w:tabs>
        <w:spacing w:line="32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2.个人总结栏不够填写，可另附纸张。</w:t>
      </w:r>
    </w:p>
    <w:p>
      <w:pPr>
        <w:pStyle w:val="2"/>
        <w:rPr>
          <w:color w:val="auto"/>
        </w:rPr>
        <w:sectPr>
          <w:pgSz w:w="11906" w:h="16838"/>
          <w:pgMar w:top="1440" w:right="1644" w:bottom="1440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hd w:val="solid" w:color="FFFFFF" w:fill="auto"/>
        <w:autoSpaceDN w:val="0"/>
        <w:spacing w:before="156" w:beforeLines="50" w:after="156" w:afterLines="50" w:line="4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 xml:space="preserve">2           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后勤管理处社会用工考核民主测评表</w:t>
      </w:r>
    </w:p>
    <w:p>
      <w:pPr>
        <w:spacing w:line="52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ascii="仿宋" w:hAnsi="仿宋" w:eastAsia="仿宋" w:cs="仿宋_GB2312"/>
          <w:color w:val="auto"/>
          <w:sz w:val="22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部门：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auto"/>
          <w:sz w:val="36"/>
          <w:szCs w:val="32"/>
        </w:rPr>
        <w:t xml:space="preserve"> □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年度考核（     年度） </w:t>
      </w:r>
      <w:r>
        <w:rPr>
          <w:rFonts w:hint="eastAsia" w:ascii="宋体" w:hAnsi="宋体" w:cs="宋体"/>
          <w:color w:val="auto"/>
          <w:sz w:val="36"/>
          <w:szCs w:val="32"/>
        </w:rPr>
        <w:t xml:space="preserve"> □</w:t>
      </w:r>
      <w:r>
        <w:rPr>
          <w:rFonts w:hint="eastAsia" w:ascii="宋体" w:hAnsi="宋体" w:cs="宋体"/>
          <w:color w:val="auto"/>
          <w:sz w:val="24"/>
          <w:szCs w:val="24"/>
        </w:rPr>
        <w:t>合同期满考核</w:t>
      </w:r>
    </w:p>
    <w:tbl>
      <w:tblPr>
        <w:tblStyle w:val="9"/>
        <w:tblW w:w="8923" w:type="dxa"/>
        <w:tblInd w:w="-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76"/>
        <w:gridCol w:w="2126"/>
        <w:gridCol w:w="1843"/>
        <w:gridCol w:w="1843"/>
        <w:gridCol w:w="183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姓名</w:t>
            </w:r>
          </w:p>
        </w:tc>
        <w:tc>
          <w:tcPr>
            <w:tcW w:w="5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考核等次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8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优秀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称职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不称职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注：</w:t>
      </w:r>
      <w:r>
        <w:rPr>
          <w:rFonts w:hint="eastAsia" w:ascii="宋体" w:hAnsi="宋体" w:cs="宋体"/>
          <w:color w:val="auto"/>
          <w:sz w:val="24"/>
        </w:rPr>
        <w:t>1.请在相应栏目内划“√”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2.各等次的基本标准为：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优秀：政治思想表现好，模范遵守法律、纪律和各项规章制度，业务能力突出，责任心强，爱岗敬业，无安全责任事故，工作成绩突出，群众评价高。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称职：政治思想表现好，自觉遵守法律、纪律和各项规章制度，工作积极肯干，能够履行岗位职责、胜任所承担的工作，无安全责任事故。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/>
        <w:textAlignment w:val="auto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不称职：组织纪律性较差，不按时出勤，工作责任心不强，履行岗位职责差，难以适应工作要求；或忽视劳动安全、违反工作和操作规程，发生严重事故。</w:t>
      </w:r>
    </w:p>
    <w:p>
      <w:pPr>
        <w:pStyle w:val="2"/>
        <w:ind w:firstLine="0" w:firstLineChars="0"/>
        <w:rPr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hd w:val="solid" w:color="FFFFFF" w:fill="auto"/>
        <w:autoSpaceDN w:val="0"/>
        <w:spacing w:before="156" w:beforeLines="50" w:after="156" w:afterLines="50" w:line="4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3.  后勤管理处2020年底合同（协议）到期、超龄人员名单</w:t>
      </w:r>
    </w:p>
    <w:tbl>
      <w:tblPr>
        <w:tblStyle w:val="9"/>
        <w:tblW w:w="84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515"/>
        <w:gridCol w:w="1020"/>
        <w:gridCol w:w="580"/>
        <w:gridCol w:w="580"/>
        <w:gridCol w:w="1230"/>
        <w:gridCol w:w="202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合同结束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DEEBF6" w:themeColor="accent5" w:themeTint="32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张成训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教室与场馆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刘伟全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兰震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房晓斐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初金好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刘俊帅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王佳美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胡福臣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陈希奎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闫福德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潘素芹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任利青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屈光国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陈栾清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武玉红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董夫红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孙树武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辛文佳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刘波波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李永青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段立庆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刘吉敏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许雪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郑如玉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邮电通讯中心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李明阶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潘成亮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申国延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陈俊彥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劳务派遣聘用协议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智慧校园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邹志强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徐晓晴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姜文超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财务委派科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劳务派遣劳动合同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hint="default" w:ascii="仿宋" w:hAnsi="仿宋" w:eastAsia="仿宋"/>
          <w:sz w:val="24"/>
          <w:lang w:val="en-US" w:eastAsia="zh-CN"/>
        </w:rPr>
      </w:pPr>
    </w:p>
    <w:sectPr>
      <w:pgSz w:w="11906" w:h="16838"/>
      <w:pgMar w:top="1247" w:right="1800" w:bottom="119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DDD"/>
    <w:multiLevelType w:val="singleLevel"/>
    <w:tmpl w:val="58477DDD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19"/>
    <w:rsid w:val="00017DA5"/>
    <w:rsid w:val="0004387F"/>
    <w:rsid w:val="00095CAB"/>
    <w:rsid w:val="000B3012"/>
    <w:rsid w:val="00126B62"/>
    <w:rsid w:val="00172C24"/>
    <w:rsid w:val="001B23D8"/>
    <w:rsid w:val="00200451"/>
    <w:rsid w:val="00256043"/>
    <w:rsid w:val="0028152E"/>
    <w:rsid w:val="002A3D5D"/>
    <w:rsid w:val="00331FCB"/>
    <w:rsid w:val="00335750"/>
    <w:rsid w:val="00341008"/>
    <w:rsid w:val="0035633C"/>
    <w:rsid w:val="003B5E8C"/>
    <w:rsid w:val="00403838"/>
    <w:rsid w:val="00435749"/>
    <w:rsid w:val="00443B55"/>
    <w:rsid w:val="00472619"/>
    <w:rsid w:val="00475F47"/>
    <w:rsid w:val="004F6221"/>
    <w:rsid w:val="00507B1C"/>
    <w:rsid w:val="00526206"/>
    <w:rsid w:val="00535EB8"/>
    <w:rsid w:val="00560E9C"/>
    <w:rsid w:val="00571FA2"/>
    <w:rsid w:val="0057394A"/>
    <w:rsid w:val="0059572F"/>
    <w:rsid w:val="005B6CA4"/>
    <w:rsid w:val="0061333B"/>
    <w:rsid w:val="00625689"/>
    <w:rsid w:val="00664E56"/>
    <w:rsid w:val="006836E5"/>
    <w:rsid w:val="00761FCC"/>
    <w:rsid w:val="00766FB7"/>
    <w:rsid w:val="00824850"/>
    <w:rsid w:val="00855305"/>
    <w:rsid w:val="0085583B"/>
    <w:rsid w:val="00864A10"/>
    <w:rsid w:val="00893749"/>
    <w:rsid w:val="008A53C6"/>
    <w:rsid w:val="009B73D8"/>
    <w:rsid w:val="00A50E18"/>
    <w:rsid w:val="00A555CB"/>
    <w:rsid w:val="00A74C77"/>
    <w:rsid w:val="00A909E8"/>
    <w:rsid w:val="00AF6033"/>
    <w:rsid w:val="00BB6056"/>
    <w:rsid w:val="00BC4493"/>
    <w:rsid w:val="00C309B8"/>
    <w:rsid w:val="00C41E64"/>
    <w:rsid w:val="00C65EA1"/>
    <w:rsid w:val="00C66056"/>
    <w:rsid w:val="00C95138"/>
    <w:rsid w:val="00D02B01"/>
    <w:rsid w:val="00D325A4"/>
    <w:rsid w:val="00D769CB"/>
    <w:rsid w:val="00DC2785"/>
    <w:rsid w:val="00E1349C"/>
    <w:rsid w:val="00E40BB2"/>
    <w:rsid w:val="00E76B9B"/>
    <w:rsid w:val="00E86959"/>
    <w:rsid w:val="00E949DA"/>
    <w:rsid w:val="00E96EEA"/>
    <w:rsid w:val="00EE72D0"/>
    <w:rsid w:val="00EE7782"/>
    <w:rsid w:val="00F10961"/>
    <w:rsid w:val="00F43FBC"/>
    <w:rsid w:val="00FC550C"/>
    <w:rsid w:val="00FD1931"/>
    <w:rsid w:val="02D268F1"/>
    <w:rsid w:val="03CC5CD5"/>
    <w:rsid w:val="0AAF40D4"/>
    <w:rsid w:val="0BCA6C4B"/>
    <w:rsid w:val="0EEA16E1"/>
    <w:rsid w:val="12C337FC"/>
    <w:rsid w:val="17A477C5"/>
    <w:rsid w:val="1B4C190C"/>
    <w:rsid w:val="1E586863"/>
    <w:rsid w:val="21465910"/>
    <w:rsid w:val="32C35CE7"/>
    <w:rsid w:val="33316DAE"/>
    <w:rsid w:val="38777517"/>
    <w:rsid w:val="3C9756F1"/>
    <w:rsid w:val="3F1B4AC3"/>
    <w:rsid w:val="426F50F9"/>
    <w:rsid w:val="446529BA"/>
    <w:rsid w:val="4A286855"/>
    <w:rsid w:val="54DC1D9B"/>
    <w:rsid w:val="54E16F94"/>
    <w:rsid w:val="5B87335B"/>
    <w:rsid w:val="5F0E3B97"/>
    <w:rsid w:val="5FF631DF"/>
    <w:rsid w:val="637B50C7"/>
    <w:rsid w:val="65890E9C"/>
    <w:rsid w:val="6CE01A99"/>
    <w:rsid w:val="72BC30B9"/>
    <w:rsid w:val="79FB587E"/>
    <w:rsid w:val="7CBD2088"/>
    <w:rsid w:val="7E9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5">
    <w:name w:val="副标题 字符"/>
    <w:basedOn w:val="11"/>
    <w:link w:val="7"/>
    <w:qFormat/>
    <w:uiPriority w:val="11"/>
    <w:rPr>
      <w:b/>
      <w:bCs/>
      <w:kern w:val="28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275</Words>
  <Characters>1570</Characters>
  <Lines>13</Lines>
  <Paragraphs>3</Paragraphs>
  <TotalTime>7</TotalTime>
  <ScaleCrop>false</ScaleCrop>
  <LinksUpToDate>false</LinksUpToDate>
  <CharactersWithSpaces>1842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2018-12-18T07:44:00Z</dcterms:created>
  <dc:creator>姜十七</dc:creator>
  <cp:lastModifiedBy>孙超</cp:lastModifiedBy>
  <cp:lastPrinted>2020-11-26T01:57:00Z</cp:lastPrinted>
  <dcterms:modified xsi:type="dcterms:W3CDTF">2020-11-27T02:38:22Z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